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EC" w:rsidRPr="004416EC" w:rsidRDefault="004416EC" w:rsidP="004416EC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4416EC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Закон об альтернативной службе</w:t>
      </w:r>
    </w:p>
    <w:p w:rsidR="004416EC" w:rsidRPr="004416EC" w:rsidRDefault="004416EC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 соответствии с Конституцией РФ был разработан и введен в действие Федеральный закон №113-ФЗ «Об альтернативной гражданской службе» от 25 июля 2002 года. В законе приведен </w:t>
      </w:r>
      <w:proofErr w:type="spellStart"/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перчень</w:t>
      </w:r>
      <w:proofErr w:type="spellEnd"/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лиц, имеющих право на замену срочной службы в армии альтернативной службой.</w:t>
      </w:r>
    </w:p>
    <w:p w:rsidR="004416EC" w:rsidRPr="004416EC" w:rsidRDefault="004416EC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Федеральном Законе об альтернативной службе разъясняется, кто может быть отправлен на альтернативную гражданскую службу:</w:t>
      </w:r>
    </w:p>
    <w:p w:rsidR="004416EC" w:rsidRPr="004416EC" w:rsidRDefault="004416EC" w:rsidP="004416EC">
      <w:pPr>
        <w:numPr>
          <w:ilvl w:val="0"/>
          <w:numId w:val="1"/>
        </w:numPr>
        <w:shd w:val="clear" w:color="auto" w:fill="FFFFFF"/>
        <w:spacing w:after="300" w:line="240" w:lineRule="auto"/>
        <w:ind w:left="75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0" wp14:anchorId="26733C51" wp14:editId="441AC5E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809875"/>
            <wp:effectExtent l="0" t="0" r="0" b="9525"/>
            <wp:wrapSquare wrapText="bothSides"/>
            <wp:docPr id="1" name="Рисунок 1" descr="Закон об альтернативной служ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кон об альтернативной служб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 как АГС является заменой военной службы, то и требования к призывнику одни и те же: призывник должен быть совершеннолетним и попадать в рамки призывного возраста от 18 до 27 лет.</w:t>
      </w:r>
    </w:p>
    <w:p w:rsidR="004416EC" w:rsidRPr="004416EC" w:rsidRDefault="004416EC" w:rsidP="00441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4416EC" w:rsidRPr="004416EC" w:rsidRDefault="004416EC" w:rsidP="004416EC">
      <w:pPr>
        <w:numPr>
          <w:ilvl w:val="0"/>
          <w:numId w:val="1"/>
        </w:numPr>
        <w:shd w:val="clear" w:color="auto" w:fill="FFFFFF"/>
        <w:spacing w:after="300" w:line="240" w:lineRule="auto"/>
        <w:ind w:left="75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Призывник должен быть годен к прохождению военной службы, т.е. иметь категорию годности «А» или «Б». </w:t>
      </w:r>
      <w:r w:rsidRPr="004416E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 категорией годности «В» призывник освобождается от призыва и зачисляется в запас.</w:t>
      </w: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К слову, наша компания «</w:t>
      </w:r>
      <w:proofErr w:type="spellStart"/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ПризываНет.ру</w:t>
      </w:r>
      <w:proofErr w:type="spellEnd"/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» оказывает </w:t>
      </w:r>
      <w:r w:rsidRPr="004416E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помощь в освобождении от армии по состоянию здоровья</w:t>
      </w: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и добивается присвоения призывнику именно этой </w:t>
      </w:r>
      <w:hyperlink r:id="rId6" w:tgtFrame="_blank" w:tooltip="категории годности к военной службе" w:history="1">
        <w:r w:rsidRPr="004416EC">
          <w:rPr>
            <w:rFonts w:ascii="Arial" w:eastAsia="Times New Roman" w:hAnsi="Arial" w:cs="Arial"/>
            <w:color w:val="337AB7"/>
            <w:sz w:val="26"/>
            <w:szCs w:val="26"/>
            <w:u w:val="single"/>
            <w:lang w:eastAsia="ru-RU"/>
          </w:rPr>
          <w:t>категории годности</w:t>
        </w:r>
      </w:hyperlink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4416EC" w:rsidRPr="004416EC" w:rsidRDefault="004416EC" w:rsidP="00441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4416EC" w:rsidRPr="004416EC" w:rsidRDefault="004416EC" w:rsidP="004416EC">
      <w:pPr>
        <w:numPr>
          <w:ilvl w:val="0"/>
          <w:numId w:val="1"/>
        </w:numPr>
        <w:shd w:val="clear" w:color="auto" w:fill="FFFFFF"/>
        <w:spacing w:after="300" w:line="240" w:lineRule="auto"/>
        <w:ind w:left="75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Если у призывника есть действующая </w:t>
      </w:r>
      <w:hyperlink r:id="rId7" w:tgtFrame="_blank" w:tooltip="Отсрочка от армии" w:history="1">
        <w:r w:rsidRPr="004416EC">
          <w:rPr>
            <w:rFonts w:ascii="Arial" w:eastAsia="Times New Roman" w:hAnsi="Arial" w:cs="Arial"/>
            <w:color w:val="337AB7"/>
            <w:sz w:val="26"/>
            <w:szCs w:val="26"/>
            <w:u w:val="single"/>
            <w:lang w:eastAsia="ru-RU"/>
          </w:rPr>
          <w:t>отсрочка от армии</w:t>
        </w:r>
      </w:hyperlink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то призвать его как на военную службу, так и на альтернативную службу нельзя.</w:t>
      </w:r>
    </w:p>
    <w:p w:rsidR="004416EC" w:rsidRPr="004416EC" w:rsidRDefault="004416EC" w:rsidP="00441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4416EC" w:rsidRPr="004416EC" w:rsidRDefault="004416EC" w:rsidP="004416EC">
      <w:pPr>
        <w:numPr>
          <w:ilvl w:val="0"/>
          <w:numId w:val="1"/>
        </w:numPr>
        <w:shd w:val="clear" w:color="auto" w:fill="FFFFFF"/>
        <w:spacing w:after="300" w:line="240" w:lineRule="auto"/>
        <w:ind w:left="75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 АГС могут направить гражданина, лично или посредством почтовой связи подавшего заявление о замене срочной службы в армии на альтернативную гражданскую службу в установленный законом срок.</w:t>
      </w:r>
    </w:p>
    <w:p w:rsidR="004416EC" w:rsidRPr="004416EC" w:rsidRDefault="004416EC" w:rsidP="00441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4416EC" w:rsidRDefault="004416EC" w:rsidP="004416EC">
      <w:pPr>
        <w:numPr>
          <w:ilvl w:val="0"/>
          <w:numId w:val="1"/>
        </w:numPr>
        <w:shd w:val="clear" w:color="auto" w:fill="FFFFFF"/>
        <w:spacing w:after="300" w:line="240" w:lineRule="auto"/>
        <w:ind w:left="75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 альтернативную службу направляются призывники, которым призывная комиссия вынесла решение о направлении на АГС.</w:t>
      </w:r>
    </w:p>
    <w:p w:rsidR="003B3685" w:rsidRDefault="003B3685" w:rsidP="003B3685">
      <w:pPr>
        <w:pStyle w:val="a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B3685" w:rsidRDefault="003B3685" w:rsidP="003B3685">
      <w:pPr>
        <w:shd w:val="clear" w:color="auto" w:fill="FFFFFF"/>
        <w:spacing w:after="300" w:line="240" w:lineRule="auto"/>
        <w:ind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B3685" w:rsidRDefault="003B3685" w:rsidP="003B3685">
      <w:pPr>
        <w:shd w:val="clear" w:color="auto" w:fill="FFFFFF"/>
        <w:spacing w:after="300" w:line="240" w:lineRule="auto"/>
        <w:ind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B3685" w:rsidRDefault="003B3685" w:rsidP="003B3685">
      <w:pPr>
        <w:shd w:val="clear" w:color="auto" w:fill="FFFFFF"/>
        <w:spacing w:after="300" w:line="240" w:lineRule="auto"/>
        <w:ind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B3685" w:rsidRPr="004416EC" w:rsidRDefault="003B3685" w:rsidP="003B3685">
      <w:pPr>
        <w:shd w:val="clear" w:color="auto" w:fill="FFFFFF"/>
        <w:spacing w:after="300" w:line="240" w:lineRule="auto"/>
        <w:ind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4416EC" w:rsidRPr="004416EC" w:rsidRDefault="004416EC" w:rsidP="004416EC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4416EC">
        <w:rPr>
          <w:rFonts w:ascii="Arial" w:eastAsia="Times New Roman" w:hAnsi="Arial" w:cs="Arial"/>
          <w:color w:val="333333"/>
          <w:sz w:val="45"/>
          <w:szCs w:val="45"/>
          <w:lang w:eastAsia="ru-RU"/>
        </w:rPr>
        <w:lastRenderedPageBreak/>
        <w:t>Право на альтернативную гражданскую службу</w:t>
      </w:r>
    </w:p>
    <w:p w:rsidR="004416EC" w:rsidRPr="004416EC" w:rsidRDefault="004416EC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Право на АГС имеют призывники:</w:t>
      </w:r>
    </w:p>
    <w:p w:rsidR="004416EC" w:rsidRPr="004416EC" w:rsidRDefault="004416EC" w:rsidP="004416EC">
      <w:pPr>
        <w:numPr>
          <w:ilvl w:val="0"/>
          <w:numId w:val="2"/>
        </w:numPr>
        <w:shd w:val="clear" w:color="auto" w:fill="FFFFFF"/>
        <w:spacing w:after="300" w:line="240" w:lineRule="auto"/>
        <w:ind w:left="75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которых деятельность, связанная с прохождением военной службы, идет в разрез с моральными принципами и убеждениями гражданина или его религией/верой, например, призывник не хочет держать в руках боевое оружие, способное причинять вред другим людям;</w:t>
      </w:r>
    </w:p>
    <w:p w:rsidR="004416EC" w:rsidRPr="004416EC" w:rsidRDefault="004416EC" w:rsidP="00441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4416EC" w:rsidRPr="004416EC" w:rsidRDefault="004416EC" w:rsidP="004416EC">
      <w:pPr>
        <w:numPr>
          <w:ilvl w:val="0"/>
          <w:numId w:val="2"/>
        </w:numPr>
        <w:shd w:val="clear" w:color="auto" w:fill="FFFFFF"/>
        <w:spacing w:after="300" w:line="240" w:lineRule="auto"/>
        <w:ind w:left="75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которые относятся к малочисленному коренному народу, живущему и ведущему традиционную деятельность или хозяйство.</w:t>
      </w:r>
    </w:p>
    <w:p w:rsidR="004416EC" w:rsidRDefault="004416EC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Стоит отметить, что ко второй категории призывников, имеющих </w:t>
      </w:r>
      <w:r w:rsidRPr="004416E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право на замену военной службы альтернативной службой</w:t>
      </w: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по призыву, можно отнести лишь небольшую часть людей, а к первой — практически всех лиц </w:t>
      </w:r>
      <w:hyperlink r:id="rId8" w:tgtFrame="_blank" w:tooltip="Призывной возраст в России" w:history="1">
        <w:r w:rsidRPr="004416EC">
          <w:rPr>
            <w:rFonts w:ascii="Arial" w:eastAsia="Times New Roman" w:hAnsi="Arial" w:cs="Arial"/>
            <w:color w:val="337AB7"/>
            <w:sz w:val="26"/>
            <w:szCs w:val="26"/>
            <w:u w:val="single"/>
            <w:lang w:eastAsia="ru-RU"/>
          </w:rPr>
          <w:t>призывного возраста</w:t>
        </w:r>
      </w:hyperlink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по тем или иным причинам не желающим жить в казарме и обучаться стрельбе из оружия. Правда, на сегодняшний день, порядка 3% призывников, проходящих АГС принадлежат к малочисленным коренным народам и порядка 80% призывников выбрали АГС по религиозным соображениям. Но только 17% оставшихся призывников добились замены военной службы на альтернативную, хотя заявлений на АГС было подано куда больше — военкомат не особо заинтересован в «</w:t>
      </w:r>
      <w:proofErr w:type="spellStart"/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альтернативщиках</w:t>
      </w:r>
      <w:proofErr w:type="spellEnd"/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 убеждениям» и многим призывникам приходится через суд добиваться направления на АГС.</w:t>
      </w:r>
    </w:p>
    <w:p w:rsidR="004416EC" w:rsidRPr="00042FD5" w:rsidRDefault="004416EC" w:rsidP="004416EC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48"/>
          <w:szCs w:val="45"/>
          <w:lang w:eastAsia="ru-RU"/>
        </w:rPr>
      </w:pPr>
      <w:r w:rsidRPr="00042FD5">
        <w:rPr>
          <w:rFonts w:ascii="Arial" w:eastAsia="Times New Roman" w:hAnsi="Arial" w:cs="Arial"/>
          <w:b/>
          <w:color w:val="333333"/>
          <w:sz w:val="48"/>
          <w:szCs w:val="45"/>
          <w:lang w:eastAsia="ru-RU"/>
        </w:rPr>
        <w:t>Замена военной службы на альтернативную</w:t>
      </w:r>
    </w:p>
    <w:p w:rsidR="004416EC" w:rsidRPr="004416EC" w:rsidRDefault="004416EC" w:rsidP="004416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16EC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89B9478" wp14:editId="1A9819C1">
            <wp:extent cx="7143750" cy="4019550"/>
            <wp:effectExtent l="0" t="0" r="0" b="0"/>
            <wp:docPr id="2" name="Рисунок 2" descr="Альтернативная служ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ьтернативная служб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D5" w:rsidRPr="003B3685" w:rsidRDefault="00042FD5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44"/>
          <w:szCs w:val="26"/>
          <w:lang w:eastAsia="ru-RU"/>
        </w:rPr>
      </w:pPr>
    </w:p>
    <w:p w:rsidR="00042FD5" w:rsidRPr="002A5D44" w:rsidRDefault="00042FD5" w:rsidP="003B368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66"/>
          <w:szCs w:val="66"/>
          <w:lang w:eastAsia="ru-RU"/>
        </w:rPr>
      </w:pPr>
      <w:r w:rsidRPr="002A5D44">
        <w:rPr>
          <w:rFonts w:ascii="Times New Roman" w:eastAsia="Times New Roman" w:hAnsi="Times New Roman" w:cs="Times New Roman"/>
          <w:color w:val="333333"/>
          <w:sz w:val="66"/>
          <w:szCs w:val="66"/>
          <w:lang w:eastAsia="ru-RU"/>
        </w:rPr>
        <w:t xml:space="preserve">На базе создаваемого военного духовно-просветительского центра при Патриаршем </w:t>
      </w:r>
      <w:proofErr w:type="gramStart"/>
      <w:r w:rsidRPr="002A5D44">
        <w:rPr>
          <w:rFonts w:ascii="Times New Roman" w:eastAsia="Times New Roman" w:hAnsi="Times New Roman" w:cs="Times New Roman"/>
          <w:color w:val="333333"/>
          <w:sz w:val="66"/>
          <w:szCs w:val="66"/>
          <w:lang w:eastAsia="ru-RU"/>
        </w:rPr>
        <w:t>Соборе  Воскресенья</w:t>
      </w:r>
      <w:proofErr w:type="gramEnd"/>
      <w:r w:rsidRPr="002A5D44">
        <w:rPr>
          <w:rFonts w:ascii="Times New Roman" w:eastAsia="Times New Roman" w:hAnsi="Times New Roman" w:cs="Times New Roman"/>
          <w:color w:val="333333"/>
          <w:sz w:val="66"/>
          <w:szCs w:val="66"/>
          <w:lang w:eastAsia="ru-RU"/>
        </w:rPr>
        <w:t xml:space="preserve"> Христова -  главного </w:t>
      </w:r>
      <w:r w:rsidR="00C8432A" w:rsidRPr="002A5D44">
        <w:rPr>
          <w:rFonts w:ascii="Times New Roman" w:eastAsia="Times New Roman" w:hAnsi="Times New Roman" w:cs="Times New Roman"/>
          <w:color w:val="333333"/>
          <w:sz w:val="66"/>
          <w:szCs w:val="66"/>
          <w:lang w:eastAsia="ru-RU"/>
        </w:rPr>
        <w:t>Храма</w:t>
      </w:r>
      <w:r w:rsidRPr="002A5D44">
        <w:rPr>
          <w:rFonts w:ascii="Times New Roman" w:eastAsia="Times New Roman" w:hAnsi="Times New Roman" w:cs="Times New Roman"/>
          <w:color w:val="333333"/>
          <w:sz w:val="66"/>
          <w:szCs w:val="66"/>
          <w:lang w:eastAsia="ru-RU"/>
        </w:rPr>
        <w:t xml:space="preserve"> Вооруженных Сил Российской Федерации</w:t>
      </w:r>
      <w:r w:rsidR="00C8432A" w:rsidRPr="002A5D44">
        <w:rPr>
          <w:rFonts w:ascii="Times New Roman" w:eastAsia="Times New Roman" w:hAnsi="Times New Roman" w:cs="Times New Roman"/>
          <w:color w:val="333333"/>
          <w:sz w:val="66"/>
          <w:szCs w:val="66"/>
          <w:lang w:eastAsia="ru-RU"/>
        </w:rPr>
        <w:t xml:space="preserve"> организована возможность прохождения альтернативной гражданской службы в медицинских подразделениях войсковой части 23626 с </w:t>
      </w:r>
      <w:r w:rsidR="003B3685" w:rsidRPr="002A5D44">
        <w:rPr>
          <w:rFonts w:ascii="Times New Roman" w:eastAsia="Times New Roman" w:hAnsi="Times New Roman" w:cs="Times New Roman"/>
          <w:color w:val="333333"/>
          <w:sz w:val="66"/>
          <w:szCs w:val="66"/>
          <w:lang w:eastAsia="ru-RU"/>
        </w:rPr>
        <w:t>прохождением</w:t>
      </w:r>
      <w:r w:rsidR="00C8432A" w:rsidRPr="002A5D44">
        <w:rPr>
          <w:rFonts w:ascii="Times New Roman" w:eastAsia="Times New Roman" w:hAnsi="Times New Roman" w:cs="Times New Roman"/>
          <w:color w:val="333333"/>
          <w:sz w:val="66"/>
          <w:szCs w:val="66"/>
          <w:lang w:eastAsia="ru-RU"/>
        </w:rPr>
        <w:t xml:space="preserve"> курса духовных основ милосердия на базе военного духовно-просветительского Центра (</w:t>
      </w:r>
      <w:r w:rsidR="003B3685" w:rsidRPr="002A5D44">
        <w:rPr>
          <w:rFonts w:ascii="Times New Roman" w:eastAsia="Times New Roman" w:hAnsi="Times New Roman" w:cs="Times New Roman"/>
          <w:color w:val="333333"/>
          <w:sz w:val="66"/>
          <w:szCs w:val="66"/>
          <w:lang w:eastAsia="ru-RU"/>
        </w:rPr>
        <w:t>Московская</w:t>
      </w:r>
      <w:r w:rsidR="00C8432A" w:rsidRPr="002A5D44">
        <w:rPr>
          <w:rFonts w:ascii="Times New Roman" w:eastAsia="Times New Roman" w:hAnsi="Times New Roman" w:cs="Times New Roman"/>
          <w:color w:val="333333"/>
          <w:sz w:val="66"/>
          <w:szCs w:val="66"/>
          <w:lang w:eastAsia="ru-RU"/>
        </w:rPr>
        <w:t xml:space="preserve"> область, Парк культуры и отдыха Вооруженных Сил Российской Федерации</w:t>
      </w:r>
      <w:r w:rsidR="00044972" w:rsidRPr="002A5D44">
        <w:rPr>
          <w:rFonts w:ascii="Times New Roman" w:eastAsia="Times New Roman" w:hAnsi="Times New Roman" w:cs="Times New Roman"/>
          <w:color w:val="333333"/>
          <w:sz w:val="66"/>
          <w:szCs w:val="66"/>
          <w:lang w:eastAsia="ru-RU"/>
        </w:rPr>
        <w:t xml:space="preserve"> «ПАТРИОТ»).</w:t>
      </w:r>
    </w:p>
    <w:p w:rsidR="00042FD5" w:rsidRDefault="00042FD5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042FD5" w:rsidRDefault="00042FD5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042FD5" w:rsidRDefault="00042FD5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B3685" w:rsidRDefault="003B3685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B3685" w:rsidRDefault="003B3685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B3685" w:rsidRDefault="003B3685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B3685" w:rsidRDefault="003B3685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B3685" w:rsidRDefault="003B3685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B3685" w:rsidRDefault="003B3685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B3685" w:rsidRDefault="003B3685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B3685" w:rsidRDefault="003B3685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B3685" w:rsidRDefault="003B3685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B3685" w:rsidRDefault="003B3685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B3685" w:rsidRDefault="003B3685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3B3685" w:rsidRDefault="003B3685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042FD5" w:rsidRDefault="00042FD5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042FD5" w:rsidRDefault="00042FD5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042FD5" w:rsidRDefault="00042FD5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042FD5" w:rsidRDefault="00042FD5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4416EC" w:rsidRPr="004416EC" w:rsidRDefault="004416EC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Если рассмотреть ситуацию детально, </w:t>
      </w:r>
      <w:r w:rsidRPr="004416E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заменить военную службу на АГС</w:t>
      </w: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можно по двум факторам, таким как религиозная вера и личные убеждения. Для того, чтобы поступить на альтернативную службу по религиозным соображениям, желательно предоставить военкомату документ, подтверждающий вашу принадлежность к религиозной </w:t>
      </w:r>
      <w:r w:rsidR="00FA7F34"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организации</w:t>
      </w: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которая запрещает держать в руках оружие. Закон не обязывает вас предоставлять такого рода документы, но в таком случае военкомат практически без проблем одобрит замену военной службы на АГС и вам не придется тратить свое время на доказательство своего вероисповедания. Но куда сложнее доказать военкомату тот факт, что вы не желаете проходить военную службу по личным убеждениям и не приемлете даже потенциальные мысли об уничтожении противника или насилие и все что с ним связано. Очень сложно предоставить объективные доказательства наличия ваших убеждений, кроме заявления на АГС с </w:t>
      </w: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формулировкой, почему вы хотите поступить именно на альтернативную службу в Российской Федерации.</w:t>
      </w:r>
    </w:p>
    <w:p w:rsidR="004416EC" w:rsidRPr="004416EC" w:rsidRDefault="004416EC" w:rsidP="004416EC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4416EC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Заявление на альтернативную службу</w:t>
      </w:r>
    </w:p>
    <w:p w:rsidR="004416EC" w:rsidRPr="004416EC" w:rsidRDefault="004416EC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того, чтобы реализовать свое право на замену военной службы на АГС, необходимо подать заявление в военкомат. Федеральный закон об альтернативной гражданской службе регламентирует подачу заявления за 6 месяцев до призыва в армию. Как правило, </w:t>
      </w:r>
      <w:r w:rsidRPr="004416E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заявление на АГС</w:t>
      </w: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подается за один призыв. К примеру, если вас призывают этой осенью, то вы были должны подать заявление в прошлый призыв весной.</w:t>
      </w:r>
    </w:p>
    <w:p w:rsidR="004416EC" w:rsidRPr="004416EC" w:rsidRDefault="004416EC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По большей части, это норма, созданная для удобства работы призывных комиссий и военкоматов. По закону, право гражданина на АГС - является конституционным, гарантированно государством и не может быть оставлено без удовлетворения из-за процедурных норм. Заявление можно </w:t>
      </w:r>
      <w:proofErr w:type="gramStart"/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подать</w:t>
      </w:r>
      <w:proofErr w:type="gramEnd"/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когда угодно, за исключением случаев принятия присяги в воинской части. То есть пока вас не призвали, даже если вы уже прошли медицинское освидетельствование - у вас есть шанс попасть на альтернативную гражданскую службу. Но </w:t>
      </w:r>
      <w:r w:rsidR="00941B67"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лучше</w:t>
      </w:r>
      <w:bookmarkStart w:id="0" w:name="_GoBack"/>
      <w:bookmarkEnd w:id="0"/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позаботиться о заявлении на АГС заблаговременно, убережете нервы и время на тяготы с военкоматом.</w:t>
      </w:r>
    </w:p>
    <w:p w:rsidR="004416EC" w:rsidRPr="004416EC" w:rsidRDefault="004416EC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Если вы подали заявление на АГС, военкомат меняет порядок призывных мероприятий в соответствии ФЗ-№113, ст.10:</w:t>
      </w:r>
    </w:p>
    <w:p w:rsidR="004416EC" w:rsidRPr="004416EC" w:rsidRDefault="004416EC" w:rsidP="004416EC">
      <w:pPr>
        <w:numPr>
          <w:ilvl w:val="0"/>
          <w:numId w:val="3"/>
        </w:numPr>
        <w:shd w:val="clear" w:color="auto" w:fill="FFFFFF"/>
        <w:spacing w:after="300" w:line="240" w:lineRule="auto"/>
        <w:ind w:left="75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явка на заседание призывной комиссии, на котором, будет рассматриваться ваше заявление на АГС;</w:t>
      </w:r>
    </w:p>
    <w:p w:rsidR="004416EC" w:rsidRPr="004416EC" w:rsidRDefault="004416EC" w:rsidP="00441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4416EC" w:rsidRPr="004416EC" w:rsidRDefault="004416EC" w:rsidP="004416EC">
      <w:pPr>
        <w:numPr>
          <w:ilvl w:val="0"/>
          <w:numId w:val="3"/>
        </w:numPr>
        <w:shd w:val="clear" w:color="auto" w:fill="FFFFFF"/>
        <w:spacing w:after="300" w:line="240" w:lineRule="auto"/>
        <w:ind w:left="75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явка на медицинское освидетельствование;</w:t>
      </w:r>
    </w:p>
    <w:p w:rsidR="004416EC" w:rsidRPr="004416EC" w:rsidRDefault="004416EC" w:rsidP="00441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4416EC" w:rsidRPr="004416EC" w:rsidRDefault="004416EC" w:rsidP="004416EC">
      <w:pPr>
        <w:numPr>
          <w:ilvl w:val="0"/>
          <w:numId w:val="3"/>
        </w:numPr>
        <w:shd w:val="clear" w:color="auto" w:fill="FFFFFF"/>
        <w:spacing w:after="300" w:line="240" w:lineRule="auto"/>
        <w:ind w:left="75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явка на заседание призывной комиссии, на котором с учетом вашей степени годности, будет принято решение - годны ли вы к прохождению АГС;</w:t>
      </w:r>
    </w:p>
    <w:p w:rsidR="004416EC" w:rsidRPr="004416EC" w:rsidRDefault="004416EC" w:rsidP="00441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4416EC" w:rsidRPr="004416EC" w:rsidRDefault="004416EC" w:rsidP="004416EC">
      <w:pPr>
        <w:numPr>
          <w:ilvl w:val="0"/>
          <w:numId w:val="3"/>
        </w:numPr>
        <w:shd w:val="clear" w:color="auto" w:fill="FFFFFF"/>
        <w:spacing w:after="300" w:line="240" w:lineRule="auto"/>
        <w:ind w:left="75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явка в военкомат и получение предписания для убытия к месту прохождения АГС.</w:t>
      </w:r>
    </w:p>
    <w:p w:rsidR="004416EC" w:rsidRPr="004416EC" w:rsidRDefault="004416EC" w:rsidP="004416E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Если же вас вызывают в военкомат для проведения медицинского освидетельствования до вынесения решения по вашему заявлению о замене военной службы на альтернативную, это грубейшее нарушение </w:t>
      </w:r>
      <w:r w:rsidRPr="004416E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закона об АГС</w:t>
      </w:r>
      <w:r w:rsidRPr="004416E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D70787" w:rsidRPr="00D70787" w:rsidRDefault="00D70787" w:rsidP="00D70787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D70787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Срок альтернативной службы</w:t>
      </w:r>
    </w:p>
    <w:p w:rsidR="00D70787" w:rsidRPr="00D70787" w:rsidRDefault="00D70787" w:rsidP="00D7078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7078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Срок альтернативной службы в Российской Федерации составляет 21 месяц для граждан, проходящих АГС в организациях, подведомственных федеральным органам исполнительной власти, а также органам исполнительной власти субъектов РФ; 18 месяцев – для граждан, проходящих АГС в организациях Вооруженных Сил Российской </w:t>
      </w:r>
      <w:r w:rsidRPr="00D70787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Федерации, других войск, воинских формирований и органов в качестве гражданского персонала.</w:t>
      </w:r>
    </w:p>
    <w:p w:rsidR="00D70787" w:rsidRPr="00D70787" w:rsidRDefault="00D70787" w:rsidP="00D7078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7078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Столь большие строки альтернативной службы обусловлены иными условиями прохождения службы, об этом мы расскажем ниже.</w:t>
      </w:r>
    </w:p>
    <w:p w:rsidR="00D70787" w:rsidRPr="00D70787" w:rsidRDefault="00D70787" w:rsidP="00D70787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D70787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Условия альтернативной службы</w:t>
      </w:r>
    </w:p>
    <w:p w:rsidR="00D70787" w:rsidRPr="00D70787" w:rsidRDefault="00D70787" w:rsidP="00D7078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7078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Условия альтернативной службы намного мягче, чем военная служба по призыву.</w:t>
      </w:r>
    </w:p>
    <w:p w:rsidR="00D70787" w:rsidRPr="00D70787" w:rsidRDefault="00D70787" w:rsidP="00D70787">
      <w:pPr>
        <w:numPr>
          <w:ilvl w:val="0"/>
          <w:numId w:val="4"/>
        </w:numPr>
        <w:shd w:val="clear" w:color="auto" w:fill="FFFFFF"/>
        <w:spacing w:after="300" w:line="240" w:lineRule="auto"/>
        <w:ind w:left="75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7078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Несмотря на то, что срок службы больше, чем военная служба, проходящему альтернативную службу полагается оплачиваемый отпуск и выходные.</w:t>
      </w:r>
    </w:p>
    <w:p w:rsidR="00D70787" w:rsidRPr="00D70787" w:rsidRDefault="00D70787" w:rsidP="00D70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7078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D70787" w:rsidRPr="00D70787" w:rsidRDefault="00D70787" w:rsidP="00D70787">
      <w:pPr>
        <w:numPr>
          <w:ilvl w:val="0"/>
          <w:numId w:val="4"/>
        </w:numPr>
        <w:shd w:val="clear" w:color="auto" w:fill="FFFFFF"/>
        <w:spacing w:after="300" w:line="240" w:lineRule="auto"/>
        <w:ind w:left="75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7078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Если гражданин проходит службу в родном городе, он и продолжает жить у себя дома. Никакой казармы! Если же гражданин был направлен на АГС в другой регион, ему предоставляется общежитие.</w:t>
      </w:r>
    </w:p>
    <w:p w:rsidR="00D70787" w:rsidRPr="00D70787" w:rsidRDefault="00D70787" w:rsidP="00D70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7078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D70787" w:rsidRPr="00D70787" w:rsidRDefault="00D70787" w:rsidP="00D70787">
      <w:pPr>
        <w:numPr>
          <w:ilvl w:val="0"/>
          <w:numId w:val="4"/>
        </w:numPr>
        <w:shd w:val="clear" w:color="auto" w:fill="FFFFFF"/>
        <w:spacing w:after="300" w:line="240" w:lineRule="auto"/>
        <w:ind w:left="75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7078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Денежное довольствие солдата-</w:t>
      </w:r>
      <w:proofErr w:type="spellStart"/>
      <w:r w:rsidRPr="00D7078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срочника</w:t>
      </w:r>
      <w:proofErr w:type="spellEnd"/>
      <w:r w:rsidRPr="00D7078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порядка 2000 рублей в месяц, а доход гражданина на АГС составляет более 6000 рублей, а в некоторых случаях и на порядок выше.</w:t>
      </w:r>
    </w:p>
    <w:p w:rsidR="00D70787" w:rsidRPr="00D70787" w:rsidRDefault="00D70787" w:rsidP="00D70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7078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D70787" w:rsidRPr="00D70787" w:rsidRDefault="00D70787" w:rsidP="00D70787">
      <w:pPr>
        <w:numPr>
          <w:ilvl w:val="0"/>
          <w:numId w:val="4"/>
        </w:numPr>
        <w:shd w:val="clear" w:color="auto" w:fill="FFFFFF"/>
        <w:spacing w:after="300" w:line="240" w:lineRule="auto"/>
        <w:ind w:left="75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7078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У простого </w:t>
      </w:r>
      <w:proofErr w:type="spellStart"/>
      <w:r w:rsidRPr="00D7078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срочника</w:t>
      </w:r>
      <w:proofErr w:type="spellEnd"/>
      <w:r w:rsidRPr="00D7078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такое понятие как отпуск отсутствует, но при АГС полагается ежегодный оплачиваемый отпуск, на котором гражданин волен делать все, что захочет.</w:t>
      </w:r>
    </w:p>
    <w:p w:rsidR="00D70787" w:rsidRPr="00D70787" w:rsidRDefault="00D70787" w:rsidP="00D707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7078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3E101B" w:rsidRDefault="00D70787" w:rsidP="007A5E02">
      <w:pPr>
        <w:numPr>
          <w:ilvl w:val="0"/>
          <w:numId w:val="4"/>
        </w:numPr>
        <w:shd w:val="clear" w:color="auto" w:fill="FFFFFF"/>
        <w:spacing w:after="0" w:line="240" w:lineRule="auto"/>
        <w:ind w:left="75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E10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Из минусов АГС: нельзя уволиться до окончания срока гражданской службы</w:t>
      </w:r>
    </w:p>
    <w:p w:rsidR="003E101B" w:rsidRDefault="003E101B" w:rsidP="003E101B">
      <w:pPr>
        <w:pStyle w:val="a5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D70787" w:rsidRPr="003E101B" w:rsidRDefault="00D70787" w:rsidP="003E101B">
      <w:pPr>
        <w:shd w:val="clear" w:color="auto" w:fill="FFFFFF"/>
        <w:spacing w:after="0" w:line="240" w:lineRule="auto"/>
        <w:ind w:left="75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E10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D70787" w:rsidRPr="00D70787" w:rsidRDefault="00D70787" w:rsidP="00D70787">
      <w:pPr>
        <w:numPr>
          <w:ilvl w:val="0"/>
          <w:numId w:val="4"/>
        </w:numPr>
        <w:shd w:val="clear" w:color="auto" w:fill="FFFFFF"/>
        <w:spacing w:after="300" w:line="240" w:lineRule="auto"/>
        <w:ind w:left="75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7078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АГС можно совмещать с учебой!</w:t>
      </w:r>
    </w:p>
    <w:p w:rsidR="008F19D6" w:rsidRDefault="008F19D6"/>
    <w:sectPr w:rsidR="008F19D6" w:rsidSect="004416E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E7396"/>
    <w:multiLevelType w:val="multilevel"/>
    <w:tmpl w:val="47A4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F4968"/>
    <w:multiLevelType w:val="multilevel"/>
    <w:tmpl w:val="B458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33BFB"/>
    <w:multiLevelType w:val="multilevel"/>
    <w:tmpl w:val="8838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51757"/>
    <w:multiLevelType w:val="multilevel"/>
    <w:tmpl w:val="200E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EC"/>
    <w:rsid w:val="00042FD5"/>
    <w:rsid w:val="00044972"/>
    <w:rsid w:val="002A5D44"/>
    <w:rsid w:val="002E1A27"/>
    <w:rsid w:val="003B3685"/>
    <w:rsid w:val="003E101B"/>
    <w:rsid w:val="004416EC"/>
    <w:rsid w:val="007C4049"/>
    <w:rsid w:val="008F19D6"/>
    <w:rsid w:val="00941B67"/>
    <w:rsid w:val="00C8432A"/>
    <w:rsid w:val="00D70787"/>
    <w:rsid w:val="00FA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80527-BCE8-45B5-875B-64DEB1CD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8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B3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zyvanet.ru/wiki/prizyvnoi_vozrast_v_rossii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zyvanet.ru/wiki/otsrochka_ot_armii_po_zdorovyu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zyvanet.ru/wiki/kategorii_godnosti_k_sluzhbe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Andrey</cp:lastModifiedBy>
  <cp:revision>7</cp:revision>
  <cp:lastPrinted>2019-12-02T11:09:00Z</cp:lastPrinted>
  <dcterms:created xsi:type="dcterms:W3CDTF">2019-12-02T08:22:00Z</dcterms:created>
  <dcterms:modified xsi:type="dcterms:W3CDTF">2021-03-10T06:38:00Z</dcterms:modified>
</cp:coreProperties>
</file>